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ZAGORSEK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2,419,497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2,669,497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These restricted stock units vest in 36 equal monthly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Performance Stock Units ("PSUs") under the SoundHound AI, Inc. 2022 Incentive Award Plan. Each PSU represents a contingent right to receive one share of Class A Common Stock. The PSUs will satisfy the performance-based vesting condition if the closing sales price of the Company's Common Stock reaches certain levels during the performance window ending July 31,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ZAGORSEK MICHAEL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1640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3661</Characters>
  <CharactersWithSpaces>4256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