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5192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9239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831"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HOM JAMES MING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6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SOUNDHOUND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SOUN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56"/>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831"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95054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83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72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1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jc w:val="center"/>
              <w:ind w:left="588"/>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12/16/2024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21,878</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17.1056</w:t>
            </w:r>
            <w:r>
              <w:rPr>
                <w:rFonts w:ascii="Times New Roman" w:cs="Times New Roman" w:eastAsia="Times New Roman" w:hAnsi="Times New Roman"/>
                <w:sz w:val="21"/>
                <w:szCs w:val="21"/>
                <w:color w:val="008000"/>
                <w:w w:val="93"/>
                <w:vertAlign w:val="superscript"/>
              </w:rPr>
              <w:t>(2)</w:t>
            </w:r>
          </w:p>
        </w:tc>
        <w:tc>
          <w:tcPr>
            <w:tcW w:w="11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791,315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12/16/2024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9,193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17.9249</w:t>
            </w:r>
            <w:r>
              <w:rPr>
                <w:rFonts w:ascii="Times New Roman" w:cs="Times New Roman" w:eastAsia="Times New Roman" w:hAnsi="Times New Roman"/>
                <w:sz w:val="21"/>
                <w:szCs w:val="21"/>
                <w:color w:val="008000"/>
                <w:w w:val="93"/>
                <w:vertAlign w:val="superscript"/>
              </w:rPr>
              <w:t>(3)</w:t>
            </w:r>
          </w:p>
        </w:tc>
        <w:tc>
          <w:tcPr>
            <w:tcW w:w="11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782,122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12/16/2024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14,522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19.2597</w:t>
            </w:r>
            <w:r>
              <w:rPr>
                <w:rFonts w:ascii="Times New Roman" w:cs="Times New Roman" w:eastAsia="Times New Roman" w:hAnsi="Times New Roman"/>
                <w:sz w:val="21"/>
                <w:szCs w:val="21"/>
                <w:color w:val="008000"/>
                <w:w w:val="93"/>
                <w:vertAlign w:val="superscript"/>
              </w:rPr>
              <w:t>(4)</w:t>
            </w:r>
          </w:p>
        </w:tc>
        <w:tc>
          <w:tcPr>
            <w:tcW w:w="11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767,600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12/16/2024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12,789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19.762</w:t>
            </w:r>
            <w:r>
              <w:rPr>
                <w:rFonts w:ascii="Times New Roman" w:cs="Times New Roman" w:eastAsia="Times New Roman" w:hAnsi="Times New Roman"/>
                <w:sz w:val="21"/>
                <w:szCs w:val="21"/>
                <w:color w:val="008000"/>
                <w:w w:val="90"/>
                <w:vertAlign w:val="superscript"/>
              </w:rPr>
              <w:t>(5)</w:t>
            </w:r>
          </w:p>
        </w:tc>
        <w:tc>
          <w:tcPr>
            <w:tcW w:w="11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754,811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68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19.95</w:t>
            </w:r>
            <w:r>
              <w:rPr>
                <w:rFonts w:ascii="Times New Roman" w:cs="Times New Roman" w:eastAsia="Times New Roman" w:hAnsi="Times New Roman"/>
                <w:sz w:val="21"/>
                <w:szCs w:val="21"/>
                <w:color w:val="008000"/>
                <w:vertAlign w:val="superscript"/>
              </w:rPr>
              <w:t>(7)</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12/16/2024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rPr>
              <w:t>1,812,588</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2024.</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$16.61 to $17.60.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$17.61 to $18.56.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$18.68 to $19.67.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$19.68 to $19.94.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19" w:lineRule="exact"/>
        <w:rPr>
          <w:rFonts w:ascii="Times New Roman" w:cs="Times New Roman" w:eastAsia="Times New Roman" w:hAnsi="Times New Roman"/>
          <w:sz w:val="13"/>
          <w:szCs w:val="13"/>
          <w:color w:val="008000"/>
        </w:rPr>
      </w:pPr>
    </w:p>
    <w:p>
      <w:pPr>
        <w:ind w:left="40" w:right="4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16, 2024, a 10b5-1 transaction executed and sold 200,000 shares of this reporting person's Class B Common Stock, resulting in the automatic conversion of such shares into Class A Common Stock upon execution of the sale.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HOM JAMES MING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59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831" w:gutter="0" w:footer="0" w:header="0"/>
          <w:type w:val="continuous"/>
        </w:sectPr>
      </w:pPr>
    </w:p>
    <w:bookmarkStart w:id="1" w:name="page2"/>
    <w:bookmarkEnd w:id="1"/>
    <w:p>
      <w:pPr>
        <w:ind w:right="3839"/>
        <w:spacing w:after="0" w:line="250"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59" w:lineRule="exact"/>
        <w:rPr>
          <w:sz w:val="20"/>
          <w:szCs w:val="20"/>
          <w:color w:val="auto"/>
        </w:rPr>
      </w:pPr>
    </w:p>
    <w:p>
      <w:pPr>
        <w:ind w:right="3839" w:firstLine="497"/>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839" w:firstLine="498"/>
        <w:spacing w:after="0" w:line="252" w:lineRule="auto"/>
        <w:tabs>
          <w:tab w:leader="none" w:pos="8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6"/>
          <w:szCs w:val="16"/>
          <w:color w:val="auto"/>
        </w:rPr>
      </w:pPr>
    </w:p>
    <w:p>
      <w:pPr>
        <w:ind w:right="33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2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2024-12-18T17:47:58Z</dcterms:created>
  <dcterms:modified xsi:type="dcterms:W3CDTF">2024-12-18T17:47:58Z</dcterms:modified>
</cp:coreProperties>
</file>