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0001588852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SOUNDHOUND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BALL AXLINE LIVING TRUST U/A DTD 07/22/2014</w:t>
      </w:r>
    </w:p>
    <w:p>
      <w:pPr>
        <w:spacing w:after="0" w:line="56" w:lineRule="exact"/>
        <w:rPr>
          <w:sz w:val="24"/>
          <w:szCs w:val="24"/>
          <w:color w:val="auto"/>
        </w:rPr>
      </w:pPr>
    </w:p>
    <w:p>
      <w:pPr>
        <w:sectPr>
          <w:pgSz w:w="11900" w:h="16838" w:orient="portrait"/>
          <w:cols w:equalWidth="0" w:num="2">
            <w:col w:w="5740" w:space="320"/>
            <w:col w:w="5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349000.00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337014817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04/28/2022 Founders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04/28/2022 N/A</w:t>
      </w:r>
    </w:p>
    <w:p>
      <w:pPr>
        <w:spacing w:after="0" w:line="211" w:lineRule="exact"/>
        <w:rPr>
          <w:sz w:val="20"/>
          <w:szCs w:val="20"/>
          <w:color w:val="auto"/>
        </w:rPr>
      </w:pPr>
    </w:p>
    <w:p>
      <w:pPr>
        <w:sectPr>
          <w:pgSz w:w="11900" w:h="16838" w:orient="portrait"/>
          <w:cols w:equalWidth="0" w:num="5">
            <w:col w:w="860" w:space="660"/>
            <w:col w:w="2480" w:space="26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11/22/2024</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0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06/28/2024</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R. Ball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2024-11-22T15:48:00Z</dcterms:created>
  <dcterms:modified xsi:type="dcterms:W3CDTF">2024-11-22T15:48:00Z</dcterms:modified>
</cp:coreProperties>
</file>