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4800"/>
        <w:spacing w:after="0"/>
        <w:rPr>
          <w:sz w:val="20"/>
          <w:szCs w:val="20"/>
          <w:color w:val="auto"/>
        </w:rPr>
      </w:pPr>
      <w:r>
        <w:rPr>
          <w:rFonts w:ascii="Times New Roman" w:cs="Times New Roman" w:eastAsia="Times New Roman" w:hAnsi="Times New Roman"/>
          <w:sz w:val="18"/>
          <w:szCs w:val="18"/>
          <w:b w:val="1"/>
          <w:bCs w:val="1"/>
          <w:color w:val="auto"/>
        </w:rPr>
        <w:t>SoundHound AI, Inc.</w:t>
      </w:r>
    </w:p>
    <w:p>
      <w:pPr>
        <w:spacing w:after="0" w:line="31" w:lineRule="exact"/>
        <w:rPr>
          <w:sz w:val="24"/>
          <w:szCs w:val="24"/>
          <w:color w:val="auto"/>
        </w:rPr>
      </w:pPr>
    </w:p>
    <w:p>
      <w:pPr>
        <w:ind w:left="4780"/>
        <w:spacing w:after="0"/>
        <w:rPr>
          <w:sz w:val="20"/>
          <w:szCs w:val="20"/>
          <w:color w:val="auto"/>
        </w:rPr>
      </w:pPr>
      <w:r>
        <w:rPr>
          <w:rFonts w:ascii="Times New Roman" w:cs="Times New Roman" w:eastAsia="Times New Roman" w:hAnsi="Times New Roman"/>
          <w:sz w:val="18"/>
          <w:szCs w:val="18"/>
          <w:b w:val="1"/>
          <w:bCs w:val="1"/>
          <w:color w:val="auto"/>
        </w:rPr>
        <w:t>5400 Betsy Ross Drive</w:t>
      </w:r>
    </w:p>
    <w:p>
      <w:pPr>
        <w:spacing w:after="0" w:line="9" w:lineRule="exact"/>
        <w:rPr>
          <w:sz w:val="24"/>
          <w:szCs w:val="24"/>
          <w:color w:val="auto"/>
        </w:rPr>
      </w:pPr>
    </w:p>
    <w:p>
      <w:pPr>
        <w:ind w:left="4740"/>
        <w:spacing w:after="0"/>
        <w:rPr>
          <w:sz w:val="20"/>
          <w:szCs w:val="20"/>
          <w:color w:val="auto"/>
        </w:rPr>
      </w:pPr>
      <w:r>
        <w:rPr>
          <w:rFonts w:ascii="Times New Roman" w:cs="Times New Roman" w:eastAsia="Times New Roman" w:hAnsi="Times New Roman"/>
          <w:sz w:val="18"/>
          <w:szCs w:val="18"/>
          <w:b w:val="1"/>
          <w:bCs w:val="1"/>
          <w:color w:val="auto"/>
        </w:rPr>
        <w:t>Santa Clara, CA 95054</w:t>
      </w:r>
    </w:p>
    <w:p>
      <w:pPr>
        <w:spacing w:after="0" w:line="207" w:lineRule="exact"/>
        <w:rPr>
          <w:sz w:val="24"/>
          <w:szCs w:val="24"/>
          <w:color w:val="auto"/>
        </w:rPr>
      </w:pPr>
    </w:p>
    <w:p>
      <w:pPr>
        <w:jc w:val="center"/>
        <w:ind w:right="-399"/>
        <w:spacing w:after="0"/>
        <w:rPr>
          <w:sz w:val="20"/>
          <w:szCs w:val="20"/>
          <w:color w:val="auto"/>
        </w:rPr>
      </w:pPr>
      <w:r>
        <w:rPr>
          <w:rFonts w:ascii="Times New Roman" w:cs="Times New Roman" w:eastAsia="Times New Roman" w:hAnsi="Times New Roman"/>
          <w:sz w:val="18"/>
          <w:szCs w:val="18"/>
          <w:color w:val="auto"/>
        </w:rPr>
        <w:t>November 9, 2022</w:t>
      </w:r>
    </w:p>
    <w:p>
      <w:pPr>
        <w:spacing w:after="0" w:line="221"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VIA EDGAR</w:t>
      </w:r>
    </w:p>
    <w:p>
      <w:pPr>
        <w:spacing w:after="0" w:line="22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U.S. Securities and Exchange Commission</w:t>
      </w:r>
    </w:p>
    <w:p>
      <w:pPr>
        <w:spacing w:after="0" w:line="2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Division of Corporate Finance</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100 F Street, N.E.</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Mail Stop 4628</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Washington, DC 20549</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Attn: Matthew Crispino</w:t>
      </w:r>
    </w:p>
    <w:p>
      <w:pPr>
        <w:spacing w:after="0" w:line="207" w:lineRule="exact"/>
        <w:rPr>
          <w:sz w:val="24"/>
          <w:szCs w:val="24"/>
          <w:color w:val="auto"/>
        </w:rPr>
      </w:pPr>
    </w:p>
    <w:p>
      <w:pPr>
        <w:ind w:left="460"/>
        <w:spacing w:after="0"/>
        <w:tabs>
          <w:tab w:leader="none" w:pos="860" w:val="left"/>
        </w:tabs>
        <w:rPr>
          <w:sz w:val="20"/>
          <w:szCs w:val="20"/>
          <w:color w:val="auto"/>
        </w:rPr>
      </w:pPr>
      <w:r>
        <w:rPr>
          <w:rFonts w:ascii="Times New Roman" w:cs="Times New Roman" w:eastAsia="Times New Roman" w:hAnsi="Times New Roman"/>
          <w:sz w:val="18"/>
          <w:szCs w:val="18"/>
          <w:color w:val="auto"/>
        </w:rPr>
        <w:t>Re:</w:t>
        <w:tab/>
        <w:t>SoundHound AI, Inc.</w:t>
      </w:r>
    </w:p>
    <w:p>
      <w:pPr>
        <w:spacing w:after="0" w:line="27" w:lineRule="exact"/>
        <w:rPr>
          <w:sz w:val="24"/>
          <w:szCs w:val="24"/>
          <w:color w:val="auto"/>
        </w:rPr>
      </w:pPr>
    </w:p>
    <w:p>
      <w:pPr>
        <w:ind w:left="880"/>
        <w:spacing w:after="0"/>
        <w:rPr>
          <w:sz w:val="20"/>
          <w:szCs w:val="20"/>
          <w:color w:val="auto"/>
        </w:rPr>
      </w:pPr>
      <w:r>
        <w:rPr>
          <w:rFonts w:ascii="Times New Roman" w:cs="Times New Roman" w:eastAsia="Times New Roman" w:hAnsi="Times New Roman"/>
          <w:sz w:val="18"/>
          <w:szCs w:val="18"/>
          <w:color w:val="auto"/>
        </w:rPr>
        <w:t>Registration Statement on Form S-1</w:t>
      </w:r>
    </w:p>
    <w:p>
      <w:pPr>
        <w:spacing w:after="0" w:line="9" w:lineRule="exact"/>
        <w:rPr>
          <w:sz w:val="24"/>
          <w:szCs w:val="24"/>
          <w:color w:val="auto"/>
        </w:rPr>
      </w:pPr>
    </w:p>
    <w:p>
      <w:pPr>
        <w:ind w:left="880"/>
        <w:spacing w:after="0"/>
        <w:rPr>
          <w:sz w:val="20"/>
          <w:szCs w:val="20"/>
          <w:color w:val="auto"/>
        </w:rPr>
      </w:pPr>
      <w:r>
        <w:rPr>
          <w:rFonts w:ascii="Times New Roman" w:cs="Times New Roman" w:eastAsia="Times New Roman" w:hAnsi="Times New Roman"/>
          <w:sz w:val="18"/>
          <w:szCs w:val="18"/>
          <w:color w:val="auto"/>
        </w:rPr>
        <w:t>Filed May 16, 2022</w:t>
      </w:r>
    </w:p>
    <w:p>
      <w:pPr>
        <w:spacing w:after="0" w:line="9" w:lineRule="exact"/>
        <w:rPr>
          <w:sz w:val="24"/>
          <w:szCs w:val="24"/>
          <w:color w:val="auto"/>
        </w:rPr>
      </w:pPr>
    </w:p>
    <w:p>
      <w:pPr>
        <w:ind w:left="880"/>
        <w:spacing w:after="0"/>
        <w:rPr>
          <w:sz w:val="20"/>
          <w:szCs w:val="20"/>
          <w:color w:val="auto"/>
        </w:rPr>
      </w:pPr>
      <w:r>
        <w:rPr>
          <w:rFonts w:ascii="Times New Roman" w:cs="Times New Roman" w:eastAsia="Times New Roman" w:hAnsi="Times New Roman"/>
          <w:sz w:val="18"/>
          <w:szCs w:val="18"/>
          <w:color w:val="auto"/>
        </w:rPr>
        <w:t>File No. 333-264972</w:t>
      </w:r>
    </w:p>
    <w:p>
      <w:pPr>
        <w:spacing w:after="0" w:line="200" w:lineRule="exact"/>
        <w:rPr>
          <w:sz w:val="24"/>
          <w:szCs w:val="24"/>
          <w:color w:val="auto"/>
        </w:rPr>
      </w:pPr>
    </w:p>
    <w:p>
      <w:pPr>
        <w:spacing w:after="0" w:line="223" w:lineRule="exact"/>
        <w:rPr>
          <w:sz w:val="24"/>
          <w:szCs w:val="24"/>
          <w:color w:val="auto"/>
        </w:rPr>
      </w:pPr>
    </w:p>
    <w:p>
      <w:pPr>
        <w:ind w:left="20"/>
        <w:spacing w:after="0"/>
        <w:rPr>
          <w:sz w:val="20"/>
          <w:szCs w:val="20"/>
          <w:color w:val="auto"/>
        </w:rPr>
      </w:pPr>
      <w:r>
        <w:rPr>
          <w:rFonts w:ascii="Times New Roman" w:cs="Times New Roman" w:eastAsia="Times New Roman" w:hAnsi="Times New Roman"/>
          <w:sz w:val="18"/>
          <w:szCs w:val="18"/>
          <w:color w:val="auto"/>
        </w:rPr>
        <w:t>Dear Mr. Crispino:</w:t>
      </w:r>
    </w:p>
    <w:p>
      <w:pPr>
        <w:spacing w:after="0" w:line="225" w:lineRule="exact"/>
        <w:rPr>
          <w:sz w:val="24"/>
          <w:szCs w:val="24"/>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Pursuant to Rule 461 under the Securities Act of 1933, as amended, SoundHound AI, Inc. hereby requests acceleration of effectiveness of the above referenced Registration Statement so that it will become effective at 4:00 p.m. EST on Thursday, November 10, 2022, or as soon as thereafter practicable.</w:t>
      </w:r>
    </w:p>
    <w:p>
      <w:pPr>
        <w:spacing w:after="0" w:line="176" w:lineRule="exact"/>
        <w:rPr>
          <w:sz w:val="24"/>
          <w:szCs w:val="24"/>
          <w:color w:val="auto"/>
        </w:rPr>
      </w:pPr>
    </w:p>
    <w:p>
      <w:pPr>
        <w:ind w:left="562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5" w:lineRule="exact"/>
        <w:rPr>
          <w:sz w:val="24"/>
          <w:szCs w:val="24"/>
          <w:color w:val="auto"/>
        </w:rPr>
      </w:pPr>
    </w:p>
    <w:p>
      <w:pPr>
        <w:ind w:left="5620"/>
        <w:spacing w:after="0"/>
        <w:rPr>
          <w:sz w:val="20"/>
          <w:szCs w:val="20"/>
          <w:color w:val="auto"/>
        </w:rPr>
      </w:pPr>
      <w:r>
        <w:rPr>
          <w:rFonts w:ascii="Times New Roman" w:cs="Times New Roman" w:eastAsia="Times New Roman" w:hAnsi="Times New Roman"/>
          <w:sz w:val="18"/>
          <w:szCs w:val="18"/>
          <w:color w:val="auto"/>
        </w:rPr>
        <w:t>/s/ Dr. Keyvan Mohajer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3571240</wp:posOffset>
            </wp:positionH>
            <wp:positionV relativeFrom="paragraph">
              <wp:posOffset>17145</wp:posOffset>
            </wp:positionV>
            <wp:extent cx="3566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7" w:lineRule="exact"/>
        <w:rPr>
          <w:sz w:val="24"/>
          <w:szCs w:val="24"/>
          <w:color w:val="auto"/>
        </w:rPr>
      </w:pPr>
    </w:p>
    <w:p>
      <w:pPr>
        <w:ind w:left="5620"/>
        <w:spacing w:after="0"/>
        <w:rPr>
          <w:sz w:val="20"/>
          <w:szCs w:val="20"/>
          <w:color w:val="auto"/>
        </w:rPr>
      </w:pPr>
      <w:r>
        <w:rPr>
          <w:rFonts w:ascii="Times New Roman" w:cs="Times New Roman" w:eastAsia="Times New Roman" w:hAnsi="Times New Roman"/>
          <w:sz w:val="18"/>
          <w:szCs w:val="18"/>
          <w:color w:val="auto"/>
        </w:rPr>
        <w:t>By: Dr. Keyvan Mohajer</w:t>
      </w:r>
    </w:p>
    <w:p>
      <w:pPr>
        <w:spacing w:after="0" w:line="23" w:lineRule="exact"/>
        <w:rPr>
          <w:sz w:val="24"/>
          <w:szCs w:val="24"/>
          <w:color w:val="auto"/>
        </w:rPr>
      </w:pPr>
    </w:p>
    <w:p>
      <w:pPr>
        <w:ind w:left="5620"/>
        <w:spacing w:after="0"/>
        <w:rPr>
          <w:sz w:val="20"/>
          <w:szCs w:val="20"/>
          <w:color w:val="auto"/>
        </w:rPr>
      </w:pPr>
      <w:r>
        <w:rPr>
          <w:rFonts w:ascii="Times New Roman" w:cs="Times New Roman" w:eastAsia="Times New Roman" w:hAnsi="Times New Roman"/>
          <w:sz w:val="18"/>
          <w:szCs w:val="18"/>
          <w:color w:val="auto"/>
        </w:rPr>
        <w:t>Title: Chief Executive Officer</w:t>
      </w:r>
    </w:p>
    <w:p>
      <w:pPr>
        <w:spacing w:after="0" w:line="207" w:lineRule="exact"/>
        <w:rPr>
          <w:sz w:val="24"/>
          <w:szCs w:val="24"/>
          <w:color w:val="auto"/>
        </w:rPr>
      </w:pPr>
    </w:p>
    <w:p>
      <w:pPr>
        <w:ind w:left="440" w:hanging="432"/>
        <w:spacing w:after="0"/>
        <w:tabs>
          <w:tab w:leader="none" w:pos="44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Ellenoff Grossman &amp; Schole LLP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626110</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sectPr>
      <w:pgSz w:w="11900" w:h="16838" w:orient="portrait"/>
      <w:cols w:equalWidth="0" w:num="1">
        <w:col w:w="10840"/>
      </w:cols>
      <w:pgMar w:left="320" w:top="225" w:right="7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lowerLetter"/>
      <w:start w:val="29"/>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2022-12-12T23:10:50Z</dcterms:created>
  <dcterms:modified xsi:type="dcterms:W3CDTF">2022-12-12T23:10:50Z</dcterms:modified>
</cp:coreProperties>
</file>