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642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424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HOM JAMES MING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SOUNDHOUND 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SOUN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56"/>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252" w:lineRule="exact"/>
        <w:rPr>
          <w:sz w:val="24"/>
          <w:szCs w:val="24"/>
          <w:color w:val="auto"/>
        </w:rPr>
      </w:pPr>
    </w:p>
    <w:p>
      <w:pPr>
        <w:sectPr>
          <w:pgSz w:w="11900" w:h="16838" w:orient="portrait"/>
          <w:cols w:equalWidth="0" w:num="3">
            <w:col w:w="3540" w:space="380"/>
            <w:col w:w="3104" w:space="720"/>
            <w:col w:w="3336"/>
          </w:cols>
          <w:pgMar w:left="460" w:top="216" w:right="359" w:bottom="1440" w:gutter="0" w:footer="0" w:header="0"/>
          <w:type w:val="continuous"/>
        </w:sectPr>
      </w:pP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40" w:type="dxa"/>
            <w:vAlign w:val="bottom"/>
            <w:gridSpan w:val="8"/>
            <w:vMerge w:val="restart"/>
          </w:tcPr>
          <w:p>
            <w:pPr>
              <w:jc w:val="right"/>
              <w:ind w:right="19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gridSpan w:val="8"/>
            <w:vMerge w:val="continue"/>
          </w:tcPr>
          <w:p>
            <w:pPr>
              <w:spacing w:after="0"/>
              <w:rPr>
                <w:sz w:val="9"/>
                <w:szCs w:val="9"/>
                <w:color w:val="auto"/>
              </w:rPr>
            </w:pPr>
          </w:p>
        </w:tc>
        <w:tc>
          <w:tcPr>
            <w:tcW w:w="36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95054</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20"/>
                <w:szCs w:val="20"/>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jc w:val="right"/>
              <w:ind w:right="11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11/21/2022</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1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661,192</w:t>
            </w:r>
          </w:p>
        </w:tc>
        <w:tc>
          <w:tcPr>
            <w:tcW w:w="360" w:type="dxa"/>
            <w:vAlign w:val="bottom"/>
            <w:tcBorders>
              <w:bottom w:val="single" w:sz="8" w:color="2C2C2C"/>
            </w:tcBorders>
          </w:tcPr>
          <w:p>
            <w:pPr>
              <w:jc w:val="right"/>
              <w:ind w:right="1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7"/>
                <w:szCs w:val="17"/>
                <w:color w:val="0000FF"/>
              </w:rPr>
              <w:t>1,076,192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12/01/2022</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661,192</w:t>
            </w:r>
            <w:r>
              <w:rPr>
                <w:rFonts w:ascii="Times New Roman" w:cs="Times New Roman" w:eastAsia="Times New Roman" w:hAnsi="Times New Roman"/>
                <w:sz w:val="21"/>
                <w:szCs w:val="21"/>
                <w:color w:val="008000"/>
                <w:vertAlign w:val="superscript"/>
              </w:rPr>
              <w:t>(3)</w:t>
            </w:r>
          </w:p>
        </w:tc>
        <w:tc>
          <w:tcPr>
            <w:tcW w:w="360" w:type="dxa"/>
            <w:vAlign w:val="bottom"/>
            <w:tcBorders>
              <w:bottom w:val="single" w:sz="8" w:color="2C2C2C"/>
            </w:tcBorders>
          </w:tcPr>
          <w:p>
            <w:pPr>
              <w:jc w:val="right"/>
              <w:ind w:right="1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415,000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661,192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11/21/2022</w:t>
            </w:r>
          </w:p>
        </w:tc>
        <w:tc>
          <w:tcPr>
            <w:tcW w:w="10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tcPr>
          <w:p>
            <w:pPr>
              <w:ind w:left="420"/>
              <w:spacing w:after="0" w:line="141" w:lineRule="exact"/>
              <w:rPr>
                <w:sz w:val="20"/>
                <w:szCs w:val="20"/>
                <w:color w:val="auto"/>
              </w:rPr>
            </w:pPr>
            <w:r>
              <w:rPr>
                <w:rFonts w:ascii="Times New Roman" w:cs="Times New Roman" w:eastAsia="Times New Roman" w:hAnsi="Times New Roman"/>
                <w:sz w:val="13"/>
                <w:szCs w:val="13"/>
                <w:color w:val="0000FF"/>
              </w:rPr>
              <w:t>661,192</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160"/>
              <w:spacing w:after="0" w:line="141" w:lineRule="exact"/>
              <w:rPr>
                <w:sz w:val="20"/>
                <w:szCs w:val="20"/>
                <w:color w:val="auto"/>
              </w:rPr>
            </w:pPr>
            <w:r>
              <w:rPr>
                <w:rFonts w:ascii="Times New Roman" w:cs="Times New Roman" w:eastAsia="Times New Roman" w:hAnsi="Times New Roman"/>
                <w:sz w:val="13"/>
                <w:szCs w:val="13"/>
                <w:color w:val="0000FF"/>
              </w:rPr>
              <w:t>4,512,588</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A Common Stock was issued upon conversion of one share of Class B Common Stock.</w:t>
      </w:r>
    </w:p>
    <w:p>
      <w:pPr>
        <w:spacing w:after="0" w:line="41" w:lineRule="exact"/>
        <w:rPr>
          <w:rFonts w:ascii="Times New Roman" w:cs="Times New Roman" w:eastAsia="Times New Roman" w:hAnsi="Times New Roman"/>
          <w:sz w:val="13"/>
          <w:szCs w:val="13"/>
          <w:color w:val="008000"/>
        </w:rPr>
      </w:pPr>
    </w:p>
    <w:p>
      <w:pPr>
        <w:ind w:left="40" w:right="5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satisfy tax obligations.</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12/05/2022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HOM JAMES MING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059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9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right="3839"/>
        <w:spacing w:after="0" w:line="250"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59" w:lineRule="exact"/>
        <w:rPr>
          <w:sz w:val="20"/>
          <w:szCs w:val="20"/>
          <w:color w:val="auto"/>
        </w:rPr>
      </w:pPr>
    </w:p>
    <w:p>
      <w:pPr>
        <w:ind w:right="3839" w:firstLine="497"/>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839" w:firstLine="498"/>
        <w:spacing w:after="0" w:line="252" w:lineRule="auto"/>
        <w:tabs>
          <w:tab w:leader="none" w:pos="8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6"/>
          <w:szCs w:val="16"/>
          <w:color w:val="auto"/>
        </w:rPr>
      </w:pPr>
    </w:p>
    <w:p>
      <w:pPr>
        <w:ind w:right="33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ind w:right="32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303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8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539" w:firstLine="497"/>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2022-12-05T16:15:03Z</dcterms:created>
  <dcterms:modified xsi:type="dcterms:W3CDTF">2022-12-05T16:15:03Z</dcterms:modified>
</cp:coreProperties>
</file>