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HOM JAMES MING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1051"/>
        <w:gridCol w:w="443"/>
        <w:gridCol w:w="661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1,143,521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under the SoundHound AI, Inc. 2022 Incentive Award Plan. These restricted stock units vest in 36 equal monthly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HOM JAMES MING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0481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3267</Characters>
  <CharactersWithSpaces>3800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