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SROKA DIANA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06/24/2025</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2"/>
              </w:rPr>
              <w:t>CA</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06/24/2025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2,800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9.9421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153,949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$9.68 to $10.18.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2025-06-24T17:41:21Z</dcterms:created>
  <dcterms:modified xsi:type="dcterms:W3CDTF">2025-06-24T17:41:21Z</dcterms:modified>
</cp:coreProperties>
</file>